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关于20</w:t>
      </w:r>
      <w:r>
        <w:rPr>
          <w:rFonts w:hint="eastAsia" w:ascii="方正小标宋简体" w:eastAsia="方正小标宋简体"/>
          <w:color w:val="000000"/>
          <w:sz w:val="44"/>
          <w:szCs w:val="44"/>
          <w:lang w:eastAsia="zh-CN"/>
        </w:rPr>
        <w:t>20</w:t>
      </w:r>
      <w:r>
        <w:rPr>
          <w:rFonts w:hint="eastAsia" w:ascii="方正小标宋简体" w:eastAsia="方正小标宋简体"/>
          <w:color w:val="000000"/>
          <w:sz w:val="44"/>
          <w:szCs w:val="44"/>
        </w:rPr>
        <w:t>年</w:t>
      </w:r>
      <w:r>
        <w:rPr>
          <w:rFonts w:hint="eastAsia" w:ascii="方正小标宋简体" w:eastAsia="方正小标宋简体"/>
          <w:color w:val="000000"/>
          <w:sz w:val="44"/>
          <w:szCs w:val="44"/>
          <w:lang w:eastAsia="zh-CN"/>
        </w:rPr>
        <w:t>共青城市</w:t>
      </w:r>
      <w:r>
        <w:rPr>
          <w:rFonts w:hint="eastAsia" w:ascii="方正小标宋简体" w:eastAsia="方正小标宋简体"/>
          <w:color w:val="000000"/>
          <w:sz w:val="44"/>
          <w:szCs w:val="44"/>
        </w:rPr>
        <w:t>开展认定中小学</w:t>
      </w:r>
    </w:p>
    <w:p>
      <w:pPr>
        <w:pStyle w:val="3"/>
        <w:spacing w:before="0" w:beforeAutospacing="0" w:after="0" w:afterAutospacing="0"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教师资格工作的通知</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各位考生: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教师法》《教师资格条例》《〈教师资格条例〉实施办法》《教育部教师资格认定指导中心关于做好2020年教师资格制度实施工作的通知》及《江西省中小学教师资格考试及认定制度改革实施方案》有关规定，按照减证便民、优化服务的要求，我市2020年教师资格认定工作将于2020年5月启动，现将有关事项通知如下:</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一、教师资格认定范围、对象及要求</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（一）认定范围</w:t>
      </w:r>
    </w:p>
    <w:p>
      <w:pPr>
        <w:ind w:firstLine="560" w:firstLineChars="200"/>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1.认定范围为幼儿园、小学、</w:t>
      </w:r>
      <w:r>
        <w:rPr>
          <w:rFonts w:hint="eastAsia" w:ascii="仿宋" w:hAnsi="仿宋" w:eastAsia="仿宋" w:cs="仿宋"/>
          <w:kern w:val="0"/>
          <w:sz w:val="28"/>
          <w:szCs w:val="28"/>
          <w:lang w:val="en-US" w:eastAsia="zh-CN" w:bidi="ar"/>
        </w:rPr>
        <w:t>初中教师资格</w:t>
      </w:r>
      <w:r>
        <w:rPr>
          <w:rFonts w:hint="eastAsia" w:ascii="仿宋" w:hAnsi="仿宋" w:eastAsia="仿宋" w:cs="仿宋"/>
          <w:sz w:val="28"/>
          <w:szCs w:val="28"/>
          <w:lang w:val="en-US" w:eastAsia="zh-CN"/>
        </w:rPr>
        <w:t>。</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（二）认定对象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1.共青城市本地高校2020年应届毕业生；户籍所在地、居住地（须持有当地居住证且在有效期期内）为共青城市的社会人员（</w:t>
      </w:r>
      <w:r>
        <w:rPr>
          <w:rFonts w:hint="eastAsia" w:ascii="仿宋" w:hAnsi="仿宋" w:eastAsia="仿宋" w:cs="仿宋"/>
          <w:kern w:val="2"/>
          <w:sz w:val="28"/>
          <w:szCs w:val="28"/>
          <w:lang w:val="en-US" w:eastAsia="zh-CN" w:bidi="ar-SA"/>
        </w:rPr>
        <w:t>可包含</w:t>
      </w:r>
      <w:r>
        <w:rPr>
          <w:rFonts w:hint="eastAsia" w:ascii="仿宋" w:hAnsi="仿宋" w:eastAsia="仿宋" w:cs="仿宋"/>
          <w:sz w:val="28"/>
          <w:szCs w:val="28"/>
          <w:lang w:val="en-US" w:eastAsia="zh-CN"/>
        </w:rPr>
        <w:t>户籍所在地、居住地在共青城市的外地高校应届毕业生）；居住地、学校所在地为共青城市的港澳台居民。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2.已参加国家中小学教师资格考试且笔试、面试成绩合格取得了《中小学教师资格考试合格证明》的人员。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（三）思想品德条件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申请人应当拥护中国共产党的领导，遵守国家宪法和法律，热爱教育事业，履行《中华人民共和国教师法》规定的义务，遵守教师职业道德，爱岗敬业，为人师表，教书育人。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（四）学历条件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申请认定各类教师资格（教师资格分类见《教师资格条例》第四条）应当具备《中华人民共和国教师法》第十一条所规定的学历，即：幼儿园教师资格，应当具备幼儿师范学校毕业及其以上学历；小学教师资格，应当具备中等师范学校毕业及其以上学历；初级中学教师资格，应当具备高等师范专科学校或者其他大学专科毕业及其以上学历；高级中学和中等职业学校教师资格，应当具备高等师范院校本科或者其他大学本科毕业及其以上学历；中等职业学校实习指导教师资格，应当具备中等职业学校毕业及其以上学历，并应当具有相当助理工程师及其以上职称或者具有中级及其以上工人技术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以上所指的学历应是教育部认可的国民教育序列学历。持港澳台学历和国（境）外学历应提供教育部留学服务中心出具的国（境）外学历学位认证证明。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（五）教育教学能力条件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申请人应符合教师资格考试报考条件，参加教育部统一组织的教师资格考试，笔试、面试均合格,取得教育部考试中心颁发有效期内的《中小学教师资格考试合格证明》。申请认定教师资格的学段和学科应与标注的学段和学科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2016年（含2016年）以后入学的师范教育类专业毕业生申请认定中小学教师资格必须参加教育部统一组织的中小学教师资格考试，取得有效期内的《中小学教师资格考试合格证明》。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2.普通话水平应当达到二级乙等及以上标准，其中申请认定语文和对外汉语学科应达到二级甲等及以上标准；并取得国家语言文字工作委员会颁发的《普通话水平测试等级证书》。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3.申请人应当具有良好的身体素质和心理素质。申请人应无传染性疾病、精神病史和绝症，能适应教育教学工作的需要，经相应的教师资格认定机构指定的一所县级以上人民医院体检合格。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特殊教育学校从事特殊教育专业人员申请认定教师资格的体检要求可适当放宽，由设区市教师资格认定机构根据实际情况提出处理意见报省教育厅批备。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卫生部、教育部下发的《托儿所幼儿园卫生保健管理办法》（卫生部教育部令第76号），对申请认定幼儿园教师资格人员，增检淋球菌、梅毒螺旋体、滴虫、外阴阴道假丝酵母菌（念球菌）（后两项指妇科检查）；对出现呼吸系统疑似症状增加胸片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（六）暂不受理下列人员认定教师资格的申请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1.受过拘留以上治安、刑事处罚者；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2.同一申请人在同一年内要求申请两种及以上教师资格者。</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二、网上申请及现场确认点的选择</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（一）网上报名</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符合认定条件的考生在规定时间内登陆“中国教师资格网”(网址:www.jszg.edu.cn)进行教师资格申请报名;凡已参加国家中小学教师资格考试且笔试、面试成绩合格的申报人员，请选择“教师资格认定申请人网报入口”。</w:t>
      </w:r>
    </w:p>
    <w:p>
      <w:pPr>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网报时间: 2020年6月11日00:00至6月24日23:59；网报对象为:所有符合认定条件的申请人（在认定对象范围内，取得有效期内中小学教师资格考试合格证明的人员）</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2.网上申请报名时，仔细阅读所选择的教师资格认定机构公布的“注意事项”，准确、如实填报个人信息，按照认定机构要求在教师资格认定的现场确认阶段提交相应的申请材料进行审核。</w:t>
      </w:r>
    </w:p>
    <w:p>
      <w:pPr>
        <w:keepNext w:val="0"/>
        <w:keepLines w:val="0"/>
        <w:widowControl/>
        <w:suppressLineNumbers w:val="0"/>
        <w:ind w:firstLine="560" w:firstLineChars="200"/>
        <w:jc w:val="left"/>
        <w:rPr>
          <w:rFonts w:hint="eastAsia" w:ascii="仿宋" w:hAnsi="仿宋" w:eastAsia="仿宋" w:cs="仿宋"/>
          <w:b/>
          <w:bCs/>
          <w:kern w:val="0"/>
          <w:sz w:val="28"/>
          <w:szCs w:val="28"/>
          <w:lang w:val="en-US" w:eastAsia="zh-CN" w:bidi="ar"/>
        </w:rPr>
      </w:pPr>
      <w:r>
        <w:rPr>
          <w:rFonts w:hint="eastAsia" w:ascii="仿宋" w:hAnsi="仿宋" w:eastAsia="仿宋" w:cs="仿宋"/>
          <w:sz w:val="28"/>
          <w:szCs w:val="28"/>
          <w:lang w:val="en-US" w:eastAsia="zh-CN"/>
        </w:rPr>
        <w:t>3.在报名系统中上传的电子照片，应是申请人近期彩色白底免冠证件照（上传格式为JPG/JPEG格式，不大于200K）。</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4.申请人需在“个人信息中心”页面下完成普通话证书和学历、学位证书的核验或补充，在填写报名信息时，认真阅读《个人承诺书》并下载打印，由本人签名后拍照上传报名系统。</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kern w:val="0"/>
          <w:sz w:val="28"/>
          <w:szCs w:val="28"/>
          <w:lang w:val="en-US" w:eastAsia="zh-CN" w:bidi="ar"/>
        </w:rPr>
        <w:t>（二）选择现场确认点</w:t>
      </w:r>
    </w:p>
    <w:p>
      <w:pPr>
        <w:pStyle w:val="3"/>
        <w:spacing w:before="0" w:beforeAutospacing="0" w:after="0" w:afterAutospacing="0" w:line="240" w:lineRule="auto"/>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1.户籍所在地、居住地（须持有当地居住证且在有效期期内）在共青城市范围内的社会人员（可包含</w:t>
      </w:r>
      <w:r>
        <w:rPr>
          <w:rFonts w:hint="eastAsia" w:ascii="仿宋" w:hAnsi="仿宋" w:eastAsia="仿宋" w:cs="仿宋"/>
          <w:sz w:val="28"/>
          <w:szCs w:val="28"/>
          <w:lang w:val="en-US" w:eastAsia="zh-CN"/>
        </w:rPr>
        <w:t>共青城市的外地高校应届毕业生</w:t>
      </w:r>
      <w:r>
        <w:rPr>
          <w:rFonts w:hint="eastAsia" w:ascii="仿宋" w:hAnsi="仿宋" w:eastAsia="仿宋" w:cs="仿宋"/>
          <w:kern w:val="2"/>
          <w:sz w:val="28"/>
          <w:szCs w:val="28"/>
          <w:lang w:val="en-US" w:eastAsia="zh-CN" w:bidi="ar-SA"/>
        </w:rPr>
        <w:t>）以及南昌大学共青学院以外的我市高校2020年应届毕业生申请小学(幼儿园)、初中教师资格应勾选共青城市行政审批局的现场确认点；申请高中教师资格应勾选九江市行政服务大厅教育局(地址:八里湖市民服务中心东附楼教育局窗口)的现场确认点。</w:t>
      </w:r>
    </w:p>
    <w:p>
      <w:pPr>
        <w:keepNext w:val="0"/>
        <w:keepLines w:val="0"/>
        <w:widowControl/>
        <w:numPr>
          <w:ilvl w:val="0"/>
          <w:numId w:val="0"/>
        </w:numPr>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2.南昌大学共青学院的2020年应届毕业生申请小学(幼儿园)、初中教师资格应勾选</w:t>
      </w:r>
      <w:r>
        <w:rPr>
          <w:rFonts w:hint="eastAsia" w:ascii="仿宋" w:hAnsi="仿宋" w:eastAsia="仿宋" w:cs="仿宋"/>
          <w:kern w:val="0"/>
          <w:sz w:val="28"/>
          <w:szCs w:val="28"/>
          <w:lang w:val="en-US" w:eastAsia="zh-CN" w:bidi="ar"/>
        </w:rPr>
        <w:t>南昌大学共青学院现场确认点</w:t>
      </w:r>
      <w:r>
        <w:rPr>
          <w:rFonts w:hint="eastAsia" w:ascii="仿宋" w:hAnsi="仿宋" w:eastAsia="仿宋" w:cs="仿宋"/>
          <w:kern w:val="2"/>
          <w:sz w:val="28"/>
          <w:szCs w:val="28"/>
          <w:lang w:val="en-US" w:eastAsia="zh-CN" w:bidi="ar-SA"/>
        </w:rPr>
        <w:t>;申请高中教师资格应勾选九江市行政服务大厅教育局(地址:八里湖市民服务中心东附楼教育局窗口)的现场确认点。</w:t>
      </w:r>
    </w:p>
    <w:p>
      <w:pPr>
        <w:keepNext w:val="0"/>
        <w:keepLines w:val="0"/>
        <w:widowControl/>
        <w:numPr>
          <w:ilvl w:val="0"/>
          <w:numId w:val="0"/>
        </w:numPr>
        <w:suppressLineNumbers w:val="0"/>
        <w:ind w:firstLine="562" w:firstLineChars="200"/>
        <w:jc w:val="left"/>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三、现场确认时间、地点及确认材料</w:t>
      </w:r>
    </w:p>
    <w:p>
      <w:pPr>
        <w:keepNext w:val="0"/>
        <w:keepLines w:val="0"/>
        <w:widowControl/>
        <w:numPr>
          <w:ilvl w:val="0"/>
          <w:numId w:val="0"/>
        </w:numPr>
        <w:suppressLineNumbers w:val="0"/>
        <w:ind w:firstLine="562" w:firstLineChars="200"/>
        <w:jc w:val="left"/>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（一）共青城市确认时间和地点</w:t>
      </w:r>
      <w:bookmarkStart w:id="1" w:name="_GoBack"/>
      <w:bookmarkEnd w:id="1"/>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b w:val="0"/>
          <w:bCs w:val="0"/>
          <w:kern w:val="0"/>
          <w:sz w:val="28"/>
          <w:szCs w:val="28"/>
          <w:lang w:val="en-US" w:eastAsia="zh-CN" w:bidi="ar"/>
        </w:rPr>
        <w:t>共青城市现场确认时间为</w:t>
      </w:r>
      <w:r>
        <w:rPr>
          <w:rFonts w:hint="eastAsia" w:ascii="仿宋" w:hAnsi="仿宋" w:eastAsia="仿宋" w:cs="仿宋"/>
          <w:kern w:val="0"/>
          <w:sz w:val="28"/>
          <w:szCs w:val="28"/>
          <w:lang w:val="en-US" w:eastAsia="zh-CN" w:bidi="ar"/>
        </w:rPr>
        <w:t>:</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 2020年6月28日-7月10日（共青城市行政审批局现场确认点工作时间：上午9：00-12:00；下午1:30-5:00  南昌大学共青学院现场确认点工作时间：上午9：00-11:00；下午3:00-5:00）</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（南昌大学共青学院2020年应届毕业生在本校教师资格确认点进行审查，审查后由学校统一报市行政审批局审批科审查确认。）</w:t>
      </w:r>
    </w:p>
    <w:p>
      <w:pPr>
        <w:keepNext w:val="0"/>
        <w:keepLines w:val="0"/>
        <w:widowControl/>
        <w:numPr>
          <w:ilvl w:val="0"/>
          <w:numId w:val="0"/>
        </w:numPr>
        <w:suppressLineNumbers w:val="0"/>
        <w:ind w:firstLine="560" w:firstLineChars="200"/>
        <w:jc w:val="left"/>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共青城市现场确认地点为：</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南昌大学共青学院现场确认点设在南昌大学共青学院内共青学院继续教育中心</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共青城市行政审批局现场确认点设在共青城市市民服务中心五号楼二楼207窗口。</w:t>
      </w:r>
    </w:p>
    <w:p>
      <w:pPr>
        <w:keepNext w:val="0"/>
        <w:keepLines w:val="0"/>
        <w:widowControl/>
        <w:suppressLineNumbers w:val="0"/>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(二)现场确认提交材料</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现场确认时，申请人应根据规定提交申请材料，在审核材料过程中，对于国家认定信息系统无法直接比对验证的材料，申请人需提供相应的补充材料：</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1、身份证、户口本或有效居住证原件（应届毕业生不需要提供户口本或居住证，外地高校的应届毕业生需要提供）；</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2、学历证书、普通话证书（与本人申请的教师资格证类别对应）</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3、申请人近期一寸彩色白底免冠证件照1张(应与网报时上传照片同底版)</w:t>
      </w:r>
    </w:p>
    <w:p>
      <w:pPr>
        <w:keepNext w:val="0"/>
        <w:keepLines w:val="0"/>
        <w:widowControl/>
        <w:suppressLineNumbers w:val="0"/>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4、港澳台学历还应同时提交教育部留学服务中心出具的《港澳台学历认证书》原件，国外学历还应同时提交教育部留学服务中心出具的《国外学历认证书》的原件。</w:t>
      </w:r>
    </w:p>
    <w:p>
      <w:pPr>
        <w:keepNext w:val="0"/>
        <w:keepLines w:val="0"/>
        <w:widowControl/>
        <w:numPr>
          <w:ilvl w:val="0"/>
          <w:numId w:val="0"/>
        </w:numPr>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5、师范教育类毕业生按照《江西省中小学教师资格考试及认定制度改革实施方案》的过渡认定办法执行。</w:t>
      </w:r>
    </w:p>
    <w:p>
      <w:pPr>
        <w:keepNext w:val="0"/>
        <w:keepLines w:val="0"/>
        <w:widowControl/>
        <w:numPr>
          <w:ilvl w:val="0"/>
          <w:numId w:val="1"/>
        </w:numPr>
        <w:suppressLineNumbers w:val="0"/>
        <w:ind w:left="559" w:leftChars="266" w:firstLine="0" w:firstLineChars="0"/>
        <w:jc w:val="left"/>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普通话测试报名</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需参加普通话水平测试等级证考试人员可向九江市普通话培训测试站(联系电话: 0792-8220287) 咨询。</w:t>
      </w:r>
    </w:p>
    <w:p>
      <w:pPr>
        <w:keepNext w:val="0"/>
        <w:keepLines w:val="0"/>
        <w:widowControl/>
        <w:numPr>
          <w:ilvl w:val="0"/>
          <w:numId w:val="1"/>
        </w:numPr>
        <w:suppressLineNumbers w:val="0"/>
        <w:ind w:left="559" w:leftChars="266" w:firstLine="0" w:firstLine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体检</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按照省厅文件精神，九江市各级教师资格认定机构将组织现场确认合格的申请人员进行体检。具体时间将在中国共青城网-信息公开-行政审批局另行通知。</w:t>
      </w:r>
    </w:p>
    <w:p>
      <w:pPr>
        <w:keepNext w:val="0"/>
        <w:keepLines w:val="0"/>
        <w:widowControl/>
        <w:numPr>
          <w:ilvl w:val="0"/>
          <w:numId w:val="1"/>
        </w:numPr>
        <w:suppressLineNumbers w:val="0"/>
        <w:ind w:left="559" w:leftChars="266" w:firstLine="0" w:firstLineChars="0"/>
        <w:jc w:val="left"/>
        <w:rPr>
          <w:rFonts w:hint="eastAsia" w:ascii="仿宋" w:hAnsi="仿宋" w:eastAsia="仿宋" w:cs="仿宋"/>
          <w:kern w:val="0"/>
          <w:sz w:val="28"/>
          <w:szCs w:val="28"/>
          <w:lang w:val="en-US" w:eastAsia="zh-CN" w:bidi="ar"/>
        </w:rPr>
      </w:pPr>
      <w:r>
        <w:rPr>
          <w:rFonts w:hint="eastAsia" w:ascii="仿宋" w:hAnsi="仿宋" w:eastAsia="仿宋" w:cs="仿宋"/>
          <w:b/>
          <w:bCs/>
          <w:kern w:val="0"/>
          <w:sz w:val="28"/>
          <w:szCs w:val="28"/>
          <w:lang w:val="en-US" w:eastAsia="zh-CN" w:bidi="ar"/>
        </w:rPr>
        <w:t>网上认定，发放证书</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在2020年8月28日前完成网上认定工作，作出认定结论。由认定机构统一打印申请人的 《教师资格认定申请表》一式两份，一份存入申请人人事档案中，一份由认定机构归档保存。完成认定后，及时公布证书领取时间，做好教师资格证书发放工作。</w:t>
      </w:r>
    </w:p>
    <w:p>
      <w:pPr>
        <w:keepNext w:val="0"/>
        <w:keepLines w:val="0"/>
        <w:widowControl/>
        <w:numPr>
          <w:ilvl w:val="0"/>
          <w:numId w:val="1"/>
        </w:numPr>
        <w:suppressLineNumbers w:val="0"/>
        <w:ind w:left="559" w:leftChars="266" w:firstLine="0" w:firstLineChars="0"/>
        <w:jc w:val="left"/>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注意事项</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1.申请人上交的纸质相片应与网报上传的电子相片保持一致。</w:t>
      </w:r>
    </w:p>
    <w:p>
      <w:pPr>
        <w:keepNext w:val="0"/>
        <w:keepLines w:val="0"/>
        <w:widowControl/>
        <w:numPr>
          <w:ilvl w:val="0"/>
          <w:numId w:val="0"/>
        </w:numPr>
        <w:suppressLineNumbers w:val="0"/>
        <w:ind w:firstLine="560" w:firstLineChars="200"/>
        <w:jc w:val="left"/>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新版申请表采用《个人承诺书》替代原有《思想品德鉴定表》。申请人通过网上报名系统上传本人打印签字的《个人承诺书》照片，系统自动添加于申请表内，无需提交纸质签名材料，申请人的《教师资格认定申请表》由认定机构统一打印。</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3.在教师资格认定期间申请人必须确保通讯畅通，如停机、换号要及时告知相关教师资格认定机构。联系电话0792-4391005。</w:t>
      </w:r>
    </w:p>
    <w:p>
      <w:pPr>
        <w:keepNext w:val="0"/>
        <w:keepLines w:val="0"/>
        <w:widowControl/>
        <w:numPr>
          <w:ilvl w:val="0"/>
          <w:numId w:val="0"/>
        </w:numPr>
        <w:suppressLineNumbers w:val="0"/>
        <w:ind w:firstLine="562" w:firstLineChars="200"/>
        <w:jc w:val="left"/>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八、咨询电话</w:t>
      </w:r>
    </w:p>
    <w:p>
      <w:pPr>
        <w:keepNext w:val="0"/>
        <w:keepLines w:val="0"/>
        <w:widowControl/>
        <w:numPr>
          <w:ilvl w:val="0"/>
          <w:numId w:val="0"/>
        </w:numPr>
        <w:suppressLineNumbers w:val="0"/>
        <w:ind w:left="559" w:leftChars="266" w:firstLine="0" w:firstLineChars="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共青城市行政审批局审批科咨询电话0792-4391005。</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南昌大学共青学院继续教育中心咨询电话13979222567。</w:t>
      </w:r>
    </w:p>
    <w:p>
      <w:pPr>
        <w:keepNext w:val="0"/>
        <w:keepLines w:val="0"/>
        <w:widowControl/>
        <w:numPr>
          <w:ilvl w:val="0"/>
          <w:numId w:val="0"/>
        </w:numPr>
        <w:suppressLineNumbers w:val="0"/>
        <w:ind w:left="559" w:leftChars="266" w:firstLine="0" w:firstLineChars="0"/>
        <w:jc w:val="left"/>
        <w:rPr>
          <w:rFonts w:hint="eastAsia" w:ascii="仿宋" w:hAnsi="仿宋" w:eastAsia="仿宋" w:cs="仿宋"/>
          <w:kern w:val="0"/>
          <w:sz w:val="28"/>
          <w:szCs w:val="28"/>
          <w:lang w:val="en-US" w:eastAsia="zh-CN" w:bidi="ar"/>
        </w:rPr>
      </w:pPr>
      <w:r>
        <w:rPr>
          <w:rFonts w:hint="eastAsia" w:ascii="仿宋" w:hAnsi="仿宋" w:eastAsia="仿宋" w:cs="仿宋"/>
          <w:b/>
          <w:bCs/>
          <w:kern w:val="0"/>
          <w:sz w:val="28"/>
          <w:szCs w:val="28"/>
          <w:lang w:val="en-US" w:eastAsia="zh-CN" w:bidi="ar"/>
        </w:rPr>
        <w:t>九、相关网站网址</w:t>
      </w:r>
      <w:r>
        <w:rPr>
          <w:rFonts w:hint="eastAsia" w:ascii="仿宋" w:hAnsi="仿宋" w:eastAsia="仿宋" w:cs="仿宋"/>
          <w:b/>
          <w:bCs/>
          <w:kern w:val="0"/>
          <w:sz w:val="28"/>
          <w:szCs w:val="28"/>
          <w:lang w:val="en-US" w:eastAsia="zh-CN" w:bidi="ar"/>
        </w:rPr>
        <w:br w:type="textWrapping"/>
      </w:r>
      <w:r>
        <w:rPr>
          <w:rFonts w:hint="eastAsia" w:ascii="仿宋" w:hAnsi="仿宋" w:eastAsia="仿宋" w:cs="仿宋"/>
          <w:kern w:val="0"/>
          <w:sz w:val="28"/>
          <w:szCs w:val="28"/>
          <w:lang w:val="en-US" w:eastAsia="zh-CN" w:bidi="ar"/>
        </w:rPr>
        <w:t>九江教育网: www. jje.cn</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江西教育网:www.jxedu.gov.cn</w:t>
      </w:r>
    </w:p>
    <w:p>
      <w:pPr>
        <w:keepNext w:val="0"/>
        <w:keepLines w:val="0"/>
        <w:widowControl/>
        <w:numPr>
          <w:ilvl w:val="0"/>
          <w:numId w:val="0"/>
        </w:numPr>
        <w:suppressLineNumbers w:val="0"/>
        <w:ind w:left="559" w:leftChars="266" w:firstLine="0" w:firstLineChars="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中国教师资格网:ww.jszg.edu.cn</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中小学教师资格考试网:http://www.ntce. cn/</w:t>
      </w:r>
    </w:p>
    <w:p>
      <w:pPr>
        <w:keepNext w:val="0"/>
        <w:keepLines w:val="0"/>
        <w:widowControl/>
        <w:numPr>
          <w:ilvl w:val="0"/>
          <w:numId w:val="0"/>
        </w:numPr>
        <w:suppressLineNumbers w:val="0"/>
        <w:ind w:firstLine="560" w:firstLineChars="200"/>
        <w:jc w:val="left"/>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中国共青城网：</w:t>
      </w:r>
      <w:r>
        <w:rPr>
          <w:rFonts w:hint="eastAsia" w:ascii="仿宋" w:hAnsi="仿宋" w:eastAsia="仿宋" w:cs="仿宋"/>
          <w:kern w:val="0"/>
          <w:sz w:val="21"/>
          <w:szCs w:val="21"/>
          <w:lang w:val="en-US" w:eastAsia="zh-CN" w:bidi="ar"/>
        </w:rPr>
        <w:t>http://www.gongqing.gov.cn/xzfwzxglwyh/index.shtml</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请考生同时密切关注九江教育网教师资格认定版块的相关通知， 共青城市教师资格认定信息在中国共青城网-信息公开-行政审批局官网上进行公告公示。</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附件：江西省教师资格认定机构政策咨询电话</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w:t>
      </w:r>
    </w:p>
    <w:p>
      <w:pPr>
        <w:keepNext w:val="0"/>
        <w:keepLines w:val="0"/>
        <w:widowControl/>
        <w:numPr>
          <w:ilvl w:val="0"/>
          <w:numId w:val="0"/>
        </w:numPr>
        <w:suppressLineNumbers w:val="0"/>
        <w:ind w:firstLine="5600" w:firstLineChars="20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共青城市行政审批局</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2020年6月4日</w:t>
      </w: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hint="eastAsia" w:ascii="黑体" w:hAnsi="黑体" w:eastAsia="黑体"/>
          <w:sz w:val="32"/>
          <w:szCs w:val="44"/>
        </w:rPr>
      </w:pPr>
    </w:p>
    <w:p>
      <w:pPr>
        <w:keepNext w:val="0"/>
        <w:keepLines w:val="0"/>
        <w:widowControl/>
        <w:numPr>
          <w:ilvl w:val="0"/>
          <w:numId w:val="0"/>
        </w:numPr>
        <w:suppressLineNumbers w:val="0"/>
        <w:ind w:firstLine="640" w:firstLineChars="200"/>
        <w:jc w:val="left"/>
        <w:rPr>
          <w:rStyle w:val="7"/>
          <w:rFonts w:ascii="黑体" w:hAnsi="黑体" w:eastAsia="黑体"/>
          <w:sz w:val="32"/>
          <w:szCs w:val="44"/>
        </w:rPr>
      </w:pPr>
      <w:r>
        <w:rPr>
          <w:rStyle w:val="7"/>
          <w:rFonts w:hint="eastAsia" w:ascii="黑体" w:hAnsi="黑体" w:eastAsia="黑体"/>
          <w:sz w:val="32"/>
          <w:szCs w:val="44"/>
        </w:rPr>
        <w:t>附件</w:t>
      </w:r>
    </w:p>
    <w:p>
      <w:pPr>
        <w:spacing w:line="600" w:lineRule="exact"/>
        <w:jc w:val="center"/>
        <w:rPr>
          <w:rStyle w:val="7"/>
          <w:rFonts w:hint="eastAsia" w:ascii="方正小标宋简体" w:hAnsi="黑体" w:eastAsia="方正小标宋简体"/>
          <w:sz w:val="44"/>
          <w:szCs w:val="36"/>
        </w:rPr>
      </w:pPr>
    </w:p>
    <w:p>
      <w:pPr>
        <w:spacing w:line="600" w:lineRule="exact"/>
        <w:jc w:val="center"/>
        <w:rPr>
          <w:rStyle w:val="7"/>
          <w:rFonts w:ascii="方正小标宋简体" w:hAnsi="黑体" w:eastAsia="方正小标宋简体"/>
          <w:sz w:val="44"/>
          <w:szCs w:val="36"/>
        </w:rPr>
      </w:pPr>
      <w:r>
        <w:rPr>
          <w:rStyle w:val="7"/>
          <w:rFonts w:hint="eastAsia" w:ascii="方正小标宋简体" w:hAnsi="黑体" w:eastAsia="方正小标宋简体"/>
          <w:sz w:val="44"/>
          <w:szCs w:val="36"/>
        </w:rPr>
        <w:t>江西省教师资格认定机构政策咨询电话</w:t>
      </w:r>
    </w:p>
    <w:p>
      <w:pPr>
        <w:spacing w:line="600" w:lineRule="exact"/>
        <w:jc w:val="center"/>
        <w:rPr>
          <w:rFonts w:ascii="黑体" w:hAnsi="黑体" w:eastAsia="黑体"/>
          <w:color w:val="000000"/>
          <w:sz w:val="52"/>
          <w:szCs w:val="36"/>
        </w:rPr>
      </w:pPr>
      <w:bookmarkStart w:id="0" w:name="_Hlk40859952"/>
    </w:p>
    <w:tbl>
      <w:tblPr>
        <w:tblStyle w:val="4"/>
        <w:tblW w:w="8926" w:type="dxa"/>
        <w:jc w:val="center"/>
        <w:tblLayout w:type="autofit"/>
        <w:tblCellMar>
          <w:top w:w="0" w:type="dxa"/>
          <w:left w:w="108" w:type="dxa"/>
          <w:bottom w:w="0" w:type="dxa"/>
          <w:right w:w="108" w:type="dxa"/>
        </w:tblCellMar>
      </w:tblPr>
      <w:tblGrid>
        <w:gridCol w:w="4248"/>
        <w:gridCol w:w="2551"/>
        <w:gridCol w:w="2127"/>
      </w:tblGrid>
      <w:tr>
        <w:tblPrEx>
          <w:tblCellMar>
            <w:top w:w="0" w:type="dxa"/>
            <w:left w:w="108" w:type="dxa"/>
            <w:bottom w:w="0" w:type="dxa"/>
            <w:right w:w="108" w:type="dxa"/>
          </w:tblCellMar>
        </w:tblPrEx>
        <w:trPr>
          <w:trHeight w:val="340" w:hRule="atLeast"/>
          <w:tblHeader/>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教师资格认定机构</w:t>
            </w:r>
          </w:p>
        </w:tc>
        <w:tc>
          <w:tcPr>
            <w:tcW w:w="25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负责部门</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宋体"/>
                <w:bCs/>
                <w:color w:val="000000"/>
                <w:kern w:val="0"/>
                <w:sz w:val="24"/>
              </w:rPr>
            </w:pPr>
            <w:r>
              <w:rPr>
                <w:rFonts w:hint="eastAsia" w:ascii="黑体" w:hAnsi="黑体" w:eastAsia="黑体" w:cs="宋体"/>
                <w:bCs/>
                <w:color w:val="000000"/>
                <w:kern w:val="0"/>
                <w:sz w:val="24"/>
              </w:rPr>
              <w:t>咨询电话</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南昌市教育局</w:t>
            </w:r>
          </w:p>
        </w:tc>
        <w:tc>
          <w:tcPr>
            <w:tcW w:w="2551"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组织人事处</w:t>
            </w:r>
          </w:p>
        </w:tc>
        <w:tc>
          <w:tcPr>
            <w:tcW w:w="2127"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0791-83850350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南昌市行政审批局</w:t>
            </w:r>
          </w:p>
        </w:tc>
        <w:tc>
          <w:tcPr>
            <w:tcW w:w="2551"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社会事务审批服务处</w:t>
            </w:r>
          </w:p>
        </w:tc>
        <w:tc>
          <w:tcPr>
            <w:tcW w:w="2127" w:type="dxa"/>
            <w:tcBorders>
              <w:top w:val="single" w:color="auto" w:sz="4" w:space="0"/>
              <w:left w:val="nil"/>
              <w:bottom w:val="single" w:color="auto" w:sz="4" w:space="0"/>
              <w:right w:val="single" w:color="auto" w:sz="4" w:space="0"/>
            </w:tcBorders>
            <w:shd w:val="clear" w:color="000000" w:fill="auto"/>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0791-83987550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0791-85714049</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南昌市新建区教育体育局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0791-83758482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南昌市进贤县教科体局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组织人事科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0791-85672785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南昌市安义县教育体育局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行政审批股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0791-83412932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南昌市东湖区教体局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教研中心</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0791-86705229</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18970976950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南昌市西湖区教科体局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组织人事科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0791-86597473</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南昌市青云谱区教科体局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0791-88461821</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南昌市青山湖区教育体育局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0791-88102097</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南昌市湾里区教育科技体育局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办公室</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0791-83764368</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南昌高新教育事业管理中心</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综合科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0791-88161057</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南昌市经济开发区教育办公室</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组织人事科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0791-83898105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南昌市红谷滩新区教育事业管理中心</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人秘科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0791-83950056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政务服务科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0792-8983461</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九江市庐山市教育体育局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0792-2662328</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九江市柴桑区教育体育局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0792-6820657</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九江市修水县教育体育局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行政审批股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0792-7761879</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九江市永修县行政审批局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社会事务科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0792-7712680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九江市开发区文教体工作处</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行政服务股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0792-8371036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九江市都昌县教育体育局</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政务服务股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0792-5195008</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九江市共青城市行政审批局</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行政审批科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0792-4391005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九江市彭泽县教育体育局</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0792-7199299</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九江市濂溪区教育体育局</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行政服务股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0792-8566625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九江市湖口县教育体育局</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0792-6566528</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九江市德安县教育体育局</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18079227073</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九江市浔阳区教育体育局</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0792-8126650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九江市瑞昌市教育局</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行政许可科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0792-4200663</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8" w:space="0"/>
              <w:bottom w:val="single" w:color="auto" w:sz="4" w:space="0"/>
              <w:right w:val="nil"/>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九江市武宁县教育体育局</w:t>
            </w:r>
          </w:p>
        </w:tc>
        <w:tc>
          <w:tcPr>
            <w:tcW w:w="255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政务服务股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0792-7705215</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0792-2782016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九江市八里湖新区社会发展局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行政服务中心</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0792-3906302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九江市庐山西海经济发展局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经发局</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13979285482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萍乡市教育局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政务服务科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0799-6888137</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萍乡市莲花县教育局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0799-7211955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萍乡市安源区教育局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政务服务办</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0799-6661595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萍乡市上栗县教育局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0799-3863615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萍乡市湘东区教育局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0799-3434220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萍乡市芦溪县教育局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0799-7550732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萍乡市开发区教育局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办公室</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0799-6788300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景德镇市教育局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0798-8576307</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景德镇市珠山区教育体育局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办公室</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0798-2189580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景德镇市昌江区教育体育局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组织人事股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0798-8337023</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景德镇市乐平市教育体育局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0798-6786619</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景德镇市浮梁县教育体育局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0798-2625311</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鹰潭市教育局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0701-6229260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鹰潭市贵溪市教体局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15717014986</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鹰潭市余江县教体局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0701</w:t>
            </w:r>
            <w:r>
              <w:rPr>
                <w:rFonts w:hint="eastAsia" w:ascii="仿宋_GB2312" w:hAnsi="宋体" w:eastAsia="仿宋_GB2312" w:cs="宋体"/>
                <w:color w:val="000000"/>
                <w:kern w:val="0"/>
                <w:sz w:val="24"/>
              </w:rPr>
              <w:t>-</w:t>
            </w:r>
            <w:r>
              <w:rPr>
                <w:rFonts w:hint="eastAsia" w:ascii="仿宋_GB2312" w:hAnsi="等线" w:eastAsia="仿宋_GB2312" w:cs="宋体"/>
                <w:color w:val="000000"/>
                <w:kern w:val="0"/>
                <w:sz w:val="24"/>
              </w:rPr>
              <w:t>5888620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鹰潭市月湖区教体局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人财股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13870014831</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鹰潭市龙虎山风景名胜区文教局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0701</w:t>
            </w:r>
            <w:r>
              <w:rPr>
                <w:rFonts w:hint="eastAsia" w:ascii="仿宋_GB2312" w:hAnsi="宋体" w:eastAsia="仿宋_GB2312" w:cs="宋体"/>
                <w:color w:val="000000"/>
                <w:kern w:val="0"/>
                <w:sz w:val="24"/>
              </w:rPr>
              <w:t>-</w:t>
            </w:r>
            <w:r>
              <w:rPr>
                <w:rFonts w:hint="eastAsia" w:ascii="仿宋_GB2312" w:hAnsi="等线" w:eastAsia="仿宋_GB2312" w:cs="宋体"/>
                <w:color w:val="000000"/>
                <w:kern w:val="0"/>
                <w:sz w:val="24"/>
              </w:rPr>
              <w:t>6656223</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师资科</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0797-8391156</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赣州市章贡区教育体育局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行政办</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0797-8081079</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0797-7305811</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0797-7305812</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赣州经济开发区社会事务管理局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教研科</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0797-8375125</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赣州蓉江新区社会事务管理局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社会事务管理局</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0797-8165855</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赣州市赣县区教育科技体育局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办公室</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0797-4441307</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赣州市南康区教育科技体育局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0797-6646561</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赣州市信丰县教育体育局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0797-3339466</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赣州市大余县教育科技体育局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0797-8731331</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赣州市上犹县教育科技体育局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人秘股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0797-7132572</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赣州市崇义县教育科技体育局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勤办</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0797-3815580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赣州市安远县教育科技体育局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0797-3729582</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赣州市龙南县教育科技体育局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行政审批股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0797-3559230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赣州市定南县教育科技体育局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0797-4289628</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赣州市全南县教育科技体育局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教师进修学校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0797-7162501</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赣州市宁都县教育科技体育局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0797-6839003</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赣州市于都县教育科技体育局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师训办</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0797-6336980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赣州市兴国县教育科技体育局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0797-5203023</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赣州市会昌县教育科技体育局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0797-5636541</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赣州市寻乌县教育科技体育局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0797-2831255</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赣州市石城县教育科技体育局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行政审批股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0797-5700889</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赣州市瑞金市教育科技体育局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0797-2539316</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人事师资科</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0795-3997945</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宜春市社会事务审批处</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审批处</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0795-3219795</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宜春市袁州区教育体育局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人事师资股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0795-7028755</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宜春市樟树市教育体育局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教师进修学校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0795-7313129</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宜春市丰城市教育体育局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教师进修学校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0795-6422480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宜春市靖安县教育体育局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0795-4658270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宜春市奉新县教育体育局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学习中心</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0795-4629603</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宜春市高安市教育体育局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0795-5294519</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宜春市上高县教育体育局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0795-2509530</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宜春市宜丰县教育体育局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0795-2756061</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宜春市铜鼓县教育体育局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0795-8710527</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宜春市万载县教育体育局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0795-8823093</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教师交流中心</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0793-8219689</w:t>
            </w:r>
          </w:p>
        </w:tc>
      </w:tr>
      <w:tr>
        <w:tblPrEx>
          <w:tblCellMar>
            <w:top w:w="0" w:type="dxa"/>
            <w:left w:w="108" w:type="dxa"/>
            <w:bottom w:w="0" w:type="dxa"/>
            <w:right w:w="108" w:type="dxa"/>
          </w:tblCellMar>
        </w:tblPrEx>
        <w:trPr>
          <w:trHeight w:val="340"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上饶市玉山县教育体育局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0793-2117360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上饶市德兴市教育体育局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0793-7588887</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上饶市广丰区教育体育局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教育窗口</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0793-2600018</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上饶市横峰县教育体育局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0793-5783025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上饶市铅山县教育体育局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0793-7963812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上饶市广信区教育体育局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0793-8444459</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上饶市万年县教育体育局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0793-3889654</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上饶市婺源县教育体育局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0793-7416330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上饶市信州区教育体育局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0793-8221354</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上饶市弋阳县教育体育局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0793-5900157</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上饶市余干县教育体育局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0793-3396063</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上饶市鄱阳县教育体育局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教师交流服务中心</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0793-6217759</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0793-6777362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0796-8224865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吉安市吉州区教育体育局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0796-8237931</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吉安市青原区教育体育局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0796-8186075</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吉安市吉安县教育体育局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0796-8440352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吉安市吉水县教育体育局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0796-8680574</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吉安市峡江县教育体育局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0796-7187911</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吉安市新干县教育体育局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0796-2600131</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吉安市永丰县教育体育局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0796-7123811</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吉安市泰和县教育体育局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0796-8638746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吉安市遂川县教育体育局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0796-6326009</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吉安市万安县教育体育局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0796-5701290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吉安市安福县教育体育局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0796-7624668</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吉安市永新县教育体育局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0796-7731137</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吉安市井冈山市教育体育局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0796-7163719</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吉安市井开区社会事业局</w:t>
            </w:r>
          </w:p>
        </w:tc>
        <w:tc>
          <w:tcPr>
            <w:tcW w:w="255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社会事业局</w:t>
            </w:r>
          </w:p>
        </w:tc>
        <w:tc>
          <w:tcPr>
            <w:tcW w:w="2127"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0796-8403010</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抚州市教育体育局</w:t>
            </w: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师资科</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0794-8263417</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抚州市资溪县行政审批局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市场准入科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15307944387</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抚州市宜黄县教育体育局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0794-7662383</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抚州市南城县教育体育局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0794-7254936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抚州市金溪县教育体育局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综教股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0794-5269716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抚州市乐安县教育体育局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行政审批股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0794-6661126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抚州市黎川县教育体育局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0794-7503093</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抚州市广昌县教育体育局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教育股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0794-3611792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抚州市南丰县教育体育局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0794-3318103</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抚州市崇仁县教育体育局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0794-6323246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抚州市东乡区教育局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教师交流服务中心</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13879439362</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抚州市临川区教体局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行政审批股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0794-8447766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抚州市高新区社会事业局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社会事业局</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0794-7069077</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抚州市东临新区公共服务局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公共服务局</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0794-7825301</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新余市教育局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人事科</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0790-6435568</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新余市渝水区教育体育局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0790-6239736</w:t>
            </w:r>
          </w:p>
        </w:tc>
      </w:tr>
      <w:tr>
        <w:tblPrEx>
          <w:tblCellMar>
            <w:top w:w="0" w:type="dxa"/>
            <w:left w:w="108" w:type="dxa"/>
            <w:bottom w:w="0" w:type="dxa"/>
            <w:right w:w="108" w:type="dxa"/>
          </w:tblCellMar>
        </w:tblPrEx>
        <w:trPr>
          <w:trHeight w:val="340" w:hRule="atLeast"/>
          <w:jc w:val="center"/>
        </w:trPr>
        <w:tc>
          <w:tcPr>
            <w:tcW w:w="42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新余市分宜县教育文化体育局</w:t>
            </w:r>
          </w:p>
        </w:tc>
        <w:tc>
          <w:tcPr>
            <w:tcW w:w="2551"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人事股</w:t>
            </w:r>
          </w:p>
        </w:tc>
        <w:tc>
          <w:tcPr>
            <w:tcW w:w="212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0790-5882207</w:t>
            </w:r>
          </w:p>
        </w:tc>
      </w:tr>
      <w:bookmarkEnd w:id="0"/>
    </w:tbl>
    <w:p>
      <w:pPr>
        <w:spacing w:line="600" w:lineRule="exact"/>
        <w:ind w:firstLine="640" w:firstLineChars="200"/>
        <w:jc w:val="left"/>
        <w:rPr>
          <w:rFonts w:ascii="仿宋_GB2312" w:hAnsi="仿宋" w:eastAsia="仿宋_GB2312" w:cs="仿宋"/>
          <w:sz w:val="32"/>
          <w:szCs w:val="32"/>
        </w:rPr>
      </w:pPr>
    </w:p>
    <w:p>
      <w:pPr>
        <w:keepNext w:val="0"/>
        <w:keepLines w:val="0"/>
        <w:widowControl/>
        <w:numPr>
          <w:ilvl w:val="0"/>
          <w:numId w:val="0"/>
        </w:numPr>
        <w:suppressLineNumbers w:val="0"/>
        <w:ind w:firstLine="560" w:firstLineChars="200"/>
        <w:jc w:val="left"/>
        <w:rPr>
          <w:rFonts w:hint="eastAsia" w:ascii="仿宋" w:hAnsi="仿宋" w:eastAsia="仿宋" w:cs="仿宋"/>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42E4D"/>
    <w:multiLevelType w:val="singleLevel"/>
    <w:tmpl w:val="6A442E4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B14AF"/>
    <w:rsid w:val="0036663B"/>
    <w:rsid w:val="007E6FC4"/>
    <w:rsid w:val="00C05D56"/>
    <w:rsid w:val="03A55F11"/>
    <w:rsid w:val="03B87E46"/>
    <w:rsid w:val="03B9164D"/>
    <w:rsid w:val="04BD34A3"/>
    <w:rsid w:val="04F5211D"/>
    <w:rsid w:val="05EA347D"/>
    <w:rsid w:val="066935F6"/>
    <w:rsid w:val="08322EF3"/>
    <w:rsid w:val="09116FF4"/>
    <w:rsid w:val="093D7F2A"/>
    <w:rsid w:val="097371CC"/>
    <w:rsid w:val="0A727B47"/>
    <w:rsid w:val="0B191A54"/>
    <w:rsid w:val="0DF17B37"/>
    <w:rsid w:val="108E1B68"/>
    <w:rsid w:val="133120DE"/>
    <w:rsid w:val="13FD3601"/>
    <w:rsid w:val="153C32A3"/>
    <w:rsid w:val="154B76B1"/>
    <w:rsid w:val="1631339A"/>
    <w:rsid w:val="16FB44F0"/>
    <w:rsid w:val="179A5FAB"/>
    <w:rsid w:val="17A20071"/>
    <w:rsid w:val="194C253A"/>
    <w:rsid w:val="1A9213AC"/>
    <w:rsid w:val="1A9C774F"/>
    <w:rsid w:val="1CCB041B"/>
    <w:rsid w:val="1DB51FE6"/>
    <w:rsid w:val="1E4059B6"/>
    <w:rsid w:val="1EA40199"/>
    <w:rsid w:val="1FE631F4"/>
    <w:rsid w:val="2060053A"/>
    <w:rsid w:val="20CF4D6C"/>
    <w:rsid w:val="21FD625D"/>
    <w:rsid w:val="23CD47CD"/>
    <w:rsid w:val="24347C71"/>
    <w:rsid w:val="26260FD3"/>
    <w:rsid w:val="26364A9F"/>
    <w:rsid w:val="26CE668A"/>
    <w:rsid w:val="27E25C5F"/>
    <w:rsid w:val="289E5C40"/>
    <w:rsid w:val="28AA4253"/>
    <w:rsid w:val="2A9C43B8"/>
    <w:rsid w:val="2B94399F"/>
    <w:rsid w:val="2C2D5B94"/>
    <w:rsid w:val="2CF12359"/>
    <w:rsid w:val="2D6F6FE2"/>
    <w:rsid w:val="2F9649A9"/>
    <w:rsid w:val="2FE5630E"/>
    <w:rsid w:val="312275D7"/>
    <w:rsid w:val="31B94528"/>
    <w:rsid w:val="336956C7"/>
    <w:rsid w:val="33C555C6"/>
    <w:rsid w:val="352765B7"/>
    <w:rsid w:val="37A073B6"/>
    <w:rsid w:val="37AC6F79"/>
    <w:rsid w:val="381A3415"/>
    <w:rsid w:val="391073A8"/>
    <w:rsid w:val="39B06007"/>
    <w:rsid w:val="3B1A4EB4"/>
    <w:rsid w:val="3B9F0093"/>
    <w:rsid w:val="3BC97A06"/>
    <w:rsid w:val="3ECB57E6"/>
    <w:rsid w:val="3F200F2B"/>
    <w:rsid w:val="3F893DEA"/>
    <w:rsid w:val="40346FAE"/>
    <w:rsid w:val="404C03BB"/>
    <w:rsid w:val="41937D94"/>
    <w:rsid w:val="41E850D7"/>
    <w:rsid w:val="42073109"/>
    <w:rsid w:val="42751B3D"/>
    <w:rsid w:val="427F663E"/>
    <w:rsid w:val="435A38DB"/>
    <w:rsid w:val="449C0A85"/>
    <w:rsid w:val="452F37E9"/>
    <w:rsid w:val="461A3688"/>
    <w:rsid w:val="465646E1"/>
    <w:rsid w:val="46A96F1E"/>
    <w:rsid w:val="480C27EA"/>
    <w:rsid w:val="48D678A8"/>
    <w:rsid w:val="49B028B0"/>
    <w:rsid w:val="49F8379A"/>
    <w:rsid w:val="49F8425F"/>
    <w:rsid w:val="4A1C0C00"/>
    <w:rsid w:val="4A612AD1"/>
    <w:rsid w:val="4C38237B"/>
    <w:rsid w:val="4DE571F7"/>
    <w:rsid w:val="4E3846C7"/>
    <w:rsid w:val="4E607EE3"/>
    <w:rsid w:val="4F34131E"/>
    <w:rsid w:val="50B70650"/>
    <w:rsid w:val="52FA32F6"/>
    <w:rsid w:val="541D0979"/>
    <w:rsid w:val="546B36F9"/>
    <w:rsid w:val="547E7426"/>
    <w:rsid w:val="55F30629"/>
    <w:rsid w:val="577D77AB"/>
    <w:rsid w:val="5958578C"/>
    <w:rsid w:val="59B31758"/>
    <w:rsid w:val="59EB14AF"/>
    <w:rsid w:val="5B4109D4"/>
    <w:rsid w:val="5C5B1BDB"/>
    <w:rsid w:val="5E3D2B99"/>
    <w:rsid w:val="5EEC18BC"/>
    <w:rsid w:val="614842BA"/>
    <w:rsid w:val="615421D3"/>
    <w:rsid w:val="62324764"/>
    <w:rsid w:val="625E3CCD"/>
    <w:rsid w:val="64552AC6"/>
    <w:rsid w:val="647B0A28"/>
    <w:rsid w:val="6A973C31"/>
    <w:rsid w:val="6B1D71AF"/>
    <w:rsid w:val="6B95129A"/>
    <w:rsid w:val="6BAB2534"/>
    <w:rsid w:val="6C4E1BC2"/>
    <w:rsid w:val="6D6C3227"/>
    <w:rsid w:val="6E306E09"/>
    <w:rsid w:val="6EEB3FED"/>
    <w:rsid w:val="6EED7FC1"/>
    <w:rsid w:val="6FD8313A"/>
    <w:rsid w:val="7060456B"/>
    <w:rsid w:val="70C70F84"/>
    <w:rsid w:val="734034D5"/>
    <w:rsid w:val="7496451E"/>
    <w:rsid w:val="752027F4"/>
    <w:rsid w:val="75940C89"/>
    <w:rsid w:val="76BE6EAD"/>
    <w:rsid w:val="77EF3C72"/>
    <w:rsid w:val="78EF5CC6"/>
    <w:rsid w:val="7ABA7F24"/>
    <w:rsid w:val="7B2018EC"/>
    <w:rsid w:val="7CEE33DE"/>
    <w:rsid w:val="7F6F30BB"/>
    <w:rsid w:val="7FAB7FAB"/>
    <w:rsid w:val="7FF648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newss1"/>
    <w:qFormat/>
    <w:uiPriority w:val="0"/>
    <w:rPr>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2019-03-24T13:51:00Z</dcterms:created>
  <dc:creator>胖花花</dc:creator>
  <cp:lastModifiedBy>樱  ╮(╯▽╰)╭</cp:lastModifiedBy>
  <cp:lastPrinted>2020-06-04T03:51:00Z</cp:lastPrinted>
  <dcterms:modified xsi:type="dcterms:W3CDTF">2020-06-05T08:06:33Z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